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87DFB" w14:textId="46BB9960" w:rsidR="00562D5F" w:rsidRPr="00562D5F" w:rsidRDefault="00562D5F">
      <w:pPr>
        <w:rPr>
          <w:b/>
          <w:bCs/>
        </w:rPr>
      </w:pPr>
      <w:r w:rsidRPr="00562D5F">
        <w:rPr>
          <w:b/>
          <w:bCs/>
        </w:rPr>
        <w:t>Erklärung Krimi Dinner</w:t>
      </w:r>
    </w:p>
    <w:p w14:paraId="25F7E20D" w14:textId="31A7CEF6" w:rsidR="00562D5F" w:rsidRDefault="00562D5F"/>
    <w:p w14:paraId="0DBB7CBA" w14:textId="734B6494" w:rsidR="00562D5F" w:rsidRDefault="00562D5F" w:rsidP="00562D5F">
      <w:pPr>
        <w:pStyle w:val="Listenabsatz"/>
        <w:numPr>
          <w:ilvl w:val="0"/>
          <w:numId w:val="1"/>
        </w:numPr>
      </w:pPr>
      <w:r>
        <w:t>Colonel Gracia Cortez war lange Zeit verreist, da er nun zurück gekommen ist veranstaltet er ein großes Abendessen mit seinen Freunden und Bekannten.</w:t>
      </w:r>
    </w:p>
    <w:p w14:paraId="2E5E6C9D" w14:textId="18B89FE1" w:rsidR="00562D5F" w:rsidRDefault="00562D5F" w:rsidP="00562D5F">
      <w:pPr>
        <w:pStyle w:val="Listenabsatz"/>
        <w:numPr>
          <w:ilvl w:val="0"/>
          <w:numId w:val="1"/>
        </w:numPr>
      </w:pPr>
      <w:r>
        <w:t>Er hat die Gäste auf sein Anwesen eingeladen. Teilweise sind sie schon früher angereist.</w:t>
      </w:r>
    </w:p>
    <w:p w14:paraId="7DDA43F1" w14:textId="5D739513" w:rsidR="00562D5F" w:rsidRDefault="00562D5F" w:rsidP="00562D5F">
      <w:pPr>
        <w:pStyle w:val="Listenabsatz"/>
        <w:numPr>
          <w:ilvl w:val="0"/>
          <w:numId w:val="1"/>
        </w:numPr>
      </w:pPr>
      <w:r>
        <w:t>Es ist ein Mord geschehen. Carla Hopkins, die verantwortliche der Küche ist ermordet worden. Sie wurde gegen 15Uhr aufgefunden. Alle anwesenden wurden informiert.</w:t>
      </w:r>
    </w:p>
    <w:p w14:paraId="15069732" w14:textId="5847A491" w:rsidR="00562D5F" w:rsidRDefault="00562D5F" w:rsidP="00562D5F">
      <w:pPr>
        <w:pStyle w:val="Listenabsatz"/>
        <w:numPr>
          <w:ilvl w:val="0"/>
          <w:numId w:val="1"/>
        </w:numPr>
      </w:pPr>
      <w:r>
        <w:t>Eure Aufgabe ist es nun den Mörder zu finden, vermutlich sitzt er mit am Tisch!</w:t>
      </w:r>
    </w:p>
    <w:p w14:paraId="3152BD11" w14:textId="4F8128F7" w:rsidR="00562D5F" w:rsidRDefault="00562D5F" w:rsidP="00562D5F">
      <w:pPr>
        <w:pStyle w:val="Listenabsatz"/>
        <w:numPr>
          <w:ilvl w:val="0"/>
          <w:numId w:val="1"/>
        </w:numPr>
      </w:pPr>
      <w:r>
        <w:t xml:space="preserve">Ablauf erklären. Spezielle Rollen: Die Richterin entscheidend, ob eine Anklage stattfindet. Nach Anklage wird aufgelöst, ob die Angeklagte Person der Mörder ist. </w:t>
      </w:r>
    </w:p>
    <w:p w14:paraId="1CD2B45A" w14:textId="7A9DAAC0" w:rsidR="00562D5F" w:rsidRDefault="00562D5F" w:rsidP="00562D5F">
      <w:pPr>
        <w:pStyle w:val="Listenabsatz"/>
        <w:numPr>
          <w:ilvl w:val="0"/>
          <w:numId w:val="1"/>
        </w:numPr>
        <w:rPr>
          <w:color w:val="BFBFBF" w:themeColor="background1" w:themeShade="BF"/>
        </w:rPr>
      </w:pPr>
      <w:r>
        <w:t>Nach Vor-, Haupt- und Nachspeise kann eine Anklage stattfinden (3x)</w:t>
      </w:r>
      <w:r>
        <w:br/>
      </w:r>
      <w:r w:rsidRPr="00562D5F">
        <w:rPr>
          <w:color w:val="BFBFBF" w:themeColor="background1" w:themeShade="BF"/>
        </w:rPr>
        <w:t>Wenn eine Angeklagte Person nicht der Mörder ist, wird das Alibi genannt:</w:t>
      </w:r>
      <w:r w:rsidRPr="00562D5F">
        <w:rPr>
          <w:color w:val="BFBFBF" w:themeColor="background1" w:themeShade="BF"/>
        </w:rPr>
        <w:br/>
        <w:t xml:space="preserve">z.B. </w:t>
      </w:r>
      <w:r>
        <w:rPr>
          <w:color w:val="BFBFBF" w:themeColor="background1" w:themeShade="BF"/>
        </w:rPr>
        <w:t>Die Person reise erst nach Auffinden der ermordeten an. Das bestätigte der Chauffeur, der die Angeklagte Person gefahren hat.</w:t>
      </w:r>
    </w:p>
    <w:p w14:paraId="0DAC8BED" w14:textId="676ACAA7" w:rsidR="00562D5F" w:rsidRPr="00562D5F" w:rsidRDefault="00562D5F" w:rsidP="00562D5F">
      <w:pPr>
        <w:pStyle w:val="Listenabsatz"/>
        <w:rPr>
          <w:color w:val="BFBFBF" w:themeColor="background1" w:themeShade="BF"/>
        </w:rPr>
      </w:pPr>
      <w:r>
        <w:rPr>
          <w:color w:val="BFBFBF" w:themeColor="background1" w:themeShade="BF"/>
        </w:rPr>
        <w:t>2. Alibi: Die Person war zum Mordzeitpunkt im Pool baden. Das wurde von etlichen Angestellten des Anwesens bestätigt.</w:t>
      </w:r>
    </w:p>
    <w:p w14:paraId="4F83167C" w14:textId="1B72C5DF" w:rsidR="00562D5F" w:rsidRDefault="00562D5F" w:rsidP="00562D5F">
      <w:pPr>
        <w:pStyle w:val="Listenabsatz"/>
        <w:numPr>
          <w:ilvl w:val="0"/>
          <w:numId w:val="1"/>
        </w:numPr>
      </w:pPr>
      <w:r>
        <w:t>Jeder bleibt in seinem Charakter</w:t>
      </w:r>
    </w:p>
    <w:p w14:paraId="5E4A4C48" w14:textId="635D544D" w:rsidR="00562D5F" w:rsidRDefault="00562D5F" w:rsidP="00562D5F"/>
    <w:p w14:paraId="0E77E844" w14:textId="595B8ACA" w:rsidR="00562D5F" w:rsidRPr="00562D5F" w:rsidRDefault="00562D5F" w:rsidP="00562D5F">
      <w:pPr>
        <w:pBdr>
          <w:bottom w:val="single" w:sz="4" w:space="1" w:color="auto"/>
        </w:pBdr>
        <w:rPr>
          <w:b/>
          <w:bCs/>
        </w:rPr>
      </w:pPr>
      <w:r w:rsidRPr="00562D5F">
        <w:rPr>
          <w:b/>
          <w:bCs/>
        </w:rPr>
        <w:t>Ablauf:</w:t>
      </w:r>
    </w:p>
    <w:p w14:paraId="559CF962" w14:textId="77777777" w:rsidR="00562D5F" w:rsidRDefault="00562D5F" w:rsidP="00562D5F"/>
    <w:p w14:paraId="539BCAC0" w14:textId="3DD52FD2" w:rsidR="00562D5F" w:rsidRDefault="00562D5F" w:rsidP="00562D5F">
      <w:r>
        <w:t>Welcome Drink</w:t>
      </w:r>
    </w:p>
    <w:p w14:paraId="36986B0D" w14:textId="08A1A721" w:rsidR="00562D5F" w:rsidRDefault="00562D5F" w:rsidP="00562D5F">
      <w:pPr>
        <w:pStyle w:val="Listenabsatz"/>
        <w:numPr>
          <w:ilvl w:val="0"/>
          <w:numId w:val="3"/>
        </w:numPr>
      </w:pPr>
      <w:r>
        <w:t>Jeder erhält bei Eintritt seinen Charakter.</w:t>
      </w:r>
    </w:p>
    <w:p w14:paraId="3C9549CC" w14:textId="7860D6DD" w:rsidR="00562D5F" w:rsidRDefault="00562D5F" w:rsidP="00562D5F"/>
    <w:p w14:paraId="361FE541" w14:textId="36ED6EF4" w:rsidR="00562D5F" w:rsidRDefault="00562D5F" w:rsidP="00562D5F">
      <w:r>
        <w:t>Vorstellungsrunde</w:t>
      </w:r>
    </w:p>
    <w:p w14:paraId="4DC66786" w14:textId="28E660B7" w:rsidR="00562D5F" w:rsidRDefault="00562D5F" w:rsidP="00562D5F">
      <w:pPr>
        <w:pStyle w:val="Listenabsatz"/>
        <w:numPr>
          <w:ilvl w:val="0"/>
          <w:numId w:val="3"/>
        </w:numPr>
      </w:pPr>
      <w:r>
        <w:t>Alle setzen sich und stellen sich vor (Wer bist du?)</w:t>
      </w:r>
    </w:p>
    <w:p w14:paraId="3312593A" w14:textId="77777777" w:rsidR="00562D5F" w:rsidRDefault="00562D5F" w:rsidP="00562D5F"/>
    <w:p w14:paraId="749E35CA" w14:textId="116F6023" w:rsidR="00562D5F" w:rsidRDefault="00562D5F" w:rsidP="00562D5F">
      <w:r>
        <w:t>Vorspeise (Runde 1)</w:t>
      </w:r>
    </w:p>
    <w:p w14:paraId="78C7DABB" w14:textId="17C212DB" w:rsidR="00562D5F" w:rsidRDefault="00562D5F" w:rsidP="00562D5F">
      <w:pPr>
        <w:pStyle w:val="Listenabsatz"/>
        <w:numPr>
          <w:ilvl w:val="0"/>
          <w:numId w:val="3"/>
        </w:numPr>
      </w:pPr>
      <w:r>
        <w:t>Die Hinweise für die einzelnen Personen werden verteilt und können genannt werden</w:t>
      </w:r>
    </w:p>
    <w:p w14:paraId="7EACF67C" w14:textId="77777777" w:rsidR="00562D5F" w:rsidRDefault="00562D5F" w:rsidP="00562D5F">
      <w:pPr>
        <w:pStyle w:val="Listenabsatz"/>
        <w:numPr>
          <w:ilvl w:val="0"/>
          <w:numId w:val="3"/>
        </w:numPr>
      </w:pPr>
      <w:r>
        <w:t xml:space="preserve">Nach der Vorspeise: </w:t>
      </w:r>
    </w:p>
    <w:p w14:paraId="15715EE3" w14:textId="5EA2B3F4" w:rsidR="00562D5F" w:rsidRDefault="00562D5F" w:rsidP="00562D5F">
      <w:pPr>
        <w:pStyle w:val="Listenabsatz"/>
        <w:numPr>
          <w:ilvl w:val="0"/>
          <w:numId w:val="4"/>
        </w:numPr>
      </w:pPr>
      <w:proofErr w:type="spellStart"/>
      <w:r>
        <w:t>Ankalge</w:t>
      </w:r>
      <w:proofErr w:type="spellEnd"/>
      <w:r>
        <w:t xml:space="preserve"> (Optional). Die Richterin entscheidet, ob dies geschieht, oder nicht. Je nach Mehrheitsmeinung. </w:t>
      </w:r>
      <w:r>
        <w:br/>
        <w:t xml:space="preserve">Dann wird aufgelöst, ob die Person der Mörder ist oder nicht. </w:t>
      </w:r>
      <w:r>
        <w:br/>
        <w:t>Falls nicht -&gt; Spiel geht weiter</w:t>
      </w:r>
      <w:r>
        <w:br/>
        <w:t>Falls doch -&gt; Spiel ist beendet.</w:t>
      </w:r>
    </w:p>
    <w:p w14:paraId="22DE8DA8" w14:textId="77777777" w:rsidR="00562D5F" w:rsidRDefault="00562D5F" w:rsidP="00562D5F"/>
    <w:p w14:paraId="79709480" w14:textId="700D9F23" w:rsidR="00562D5F" w:rsidRDefault="00562D5F" w:rsidP="00562D5F">
      <w:r>
        <w:t>Hauptgericht</w:t>
      </w:r>
      <w:r>
        <w:t xml:space="preserve"> (Runde </w:t>
      </w:r>
      <w:r>
        <w:t>2</w:t>
      </w:r>
      <w:r>
        <w:t>)</w:t>
      </w:r>
    </w:p>
    <w:p w14:paraId="6EFDDA93" w14:textId="77777777" w:rsidR="00562D5F" w:rsidRDefault="00562D5F" w:rsidP="00562D5F">
      <w:pPr>
        <w:pStyle w:val="Listenabsatz"/>
        <w:numPr>
          <w:ilvl w:val="0"/>
          <w:numId w:val="3"/>
        </w:numPr>
      </w:pPr>
      <w:r>
        <w:t>Die Hinweise für die einzelnen Personen werden verteilt und können genannt werden</w:t>
      </w:r>
    </w:p>
    <w:p w14:paraId="1BB71EC8" w14:textId="7E0F19AE" w:rsidR="00562D5F" w:rsidRDefault="00562D5F" w:rsidP="00562D5F">
      <w:pPr>
        <w:pStyle w:val="Listenabsatz"/>
        <w:numPr>
          <w:ilvl w:val="0"/>
          <w:numId w:val="3"/>
        </w:numPr>
      </w:pPr>
      <w:r>
        <w:t>Nach dem Hauptgang</w:t>
      </w:r>
      <w:r>
        <w:t xml:space="preserve">: </w:t>
      </w:r>
    </w:p>
    <w:p w14:paraId="5B24AF5A" w14:textId="77777777" w:rsidR="00562D5F" w:rsidRDefault="00562D5F" w:rsidP="00562D5F">
      <w:pPr>
        <w:pStyle w:val="Listenabsatz"/>
        <w:numPr>
          <w:ilvl w:val="0"/>
          <w:numId w:val="4"/>
        </w:numPr>
      </w:pPr>
      <w:proofErr w:type="spellStart"/>
      <w:r>
        <w:t>Ankalge</w:t>
      </w:r>
      <w:proofErr w:type="spellEnd"/>
      <w:r>
        <w:t xml:space="preserve"> (Optional). Die Richterin entscheidet, ob dies geschieht, oder nicht. Je nach Mehrheitsmeinung. </w:t>
      </w:r>
      <w:r>
        <w:br/>
        <w:t xml:space="preserve">Dann wird aufgelöst, ob die Person der Mörder ist oder nicht. </w:t>
      </w:r>
      <w:r>
        <w:br/>
        <w:t>Falls nicht -&gt; Spiel geht weiter</w:t>
      </w:r>
      <w:r>
        <w:br/>
        <w:t>Falls doch -&gt; Spiel ist beendet.</w:t>
      </w:r>
    </w:p>
    <w:p w14:paraId="7FE93959" w14:textId="77777777" w:rsidR="00562D5F" w:rsidRDefault="00562D5F" w:rsidP="00562D5F"/>
    <w:p w14:paraId="4DE6C850" w14:textId="05FDE5AD" w:rsidR="00562D5F" w:rsidRDefault="00562D5F" w:rsidP="00562D5F">
      <w:r>
        <w:t>Nachspeise</w:t>
      </w:r>
      <w:r>
        <w:t xml:space="preserve"> (Runde </w:t>
      </w:r>
      <w:r>
        <w:t>3</w:t>
      </w:r>
      <w:r>
        <w:t>)</w:t>
      </w:r>
    </w:p>
    <w:p w14:paraId="299F83B3" w14:textId="77777777" w:rsidR="00562D5F" w:rsidRDefault="00562D5F" w:rsidP="00562D5F">
      <w:pPr>
        <w:pStyle w:val="Listenabsatz"/>
        <w:numPr>
          <w:ilvl w:val="0"/>
          <w:numId w:val="3"/>
        </w:numPr>
      </w:pPr>
      <w:r>
        <w:lastRenderedPageBreak/>
        <w:t>Die Hinweise für die einzelnen Personen werden verteilt und können genannt werden</w:t>
      </w:r>
    </w:p>
    <w:p w14:paraId="678C2D50" w14:textId="77777777" w:rsidR="00562D5F" w:rsidRDefault="00562D5F" w:rsidP="00562D5F">
      <w:pPr>
        <w:pStyle w:val="Listenabsatz"/>
        <w:numPr>
          <w:ilvl w:val="0"/>
          <w:numId w:val="3"/>
        </w:numPr>
      </w:pPr>
      <w:r>
        <w:t xml:space="preserve">Nach dem Hauptgang: </w:t>
      </w:r>
    </w:p>
    <w:p w14:paraId="07B33440" w14:textId="77777777" w:rsidR="00562D5F" w:rsidRDefault="00562D5F" w:rsidP="00562D5F">
      <w:pPr>
        <w:pStyle w:val="Listenabsatz"/>
        <w:numPr>
          <w:ilvl w:val="0"/>
          <w:numId w:val="4"/>
        </w:numPr>
      </w:pPr>
      <w:proofErr w:type="spellStart"/>
      <w:r>
        <w:t>Ankalge</w:t>
      </w:r>
      <w:proofErr w:type="spellEnd"/>
      <w:r>
        <w:t xml:space="preserve"> (Optional). Die Richterin entscheidet, ob dies geschieht, oder nicht. Je nach Mehrheitsmeinung. </w:t>
      </w:r>
      <w:r>
        <w:br/>
        <w:t xml:space="preserve">Dann wird aufgelöst, ob die Person der Mörder ist oder nicht. </w:t>
      </w:r>
      <w:r>
        <w:br/>
        <w:t>Falls nicht -&gt; Spiel geht weiter</w:t>
      </w:r>
      <w:r>
        <w:br/>
        <w:t>Falls doch -&gt; Spiel ist beendet.</w:t>
      </w:r>
    </w:p>
    <w:p w14:paraId="6964D017" w14:textId="29190C19" w:rsidR="00562D5F" w:rsidRDefault="00562D5F" w:rsidP="00562D5F"/>
    <w:p w14:paraId="40F1D6BA" w14:textId="06ED5398" w:rsidR="00562D5F" w:rsidRDefault="00562D5F" w:rsidP="00562D5F">
      <w:r>
        <w:t>Falls der Mörder nicht gefunden wurde:</w:t>
      </w:r>
      <w:r>
        <w:br/>
        <w:t>- Jeder TN kann ein Tipp abgeben. Dann wird aufgelöst.</w:t>
      </w:r>
    </w:p>
    <w:p w14:paraId="59ACA969" w14:textId="4FEC0E04" w:rsidR="00562D5F" w:rsidRDefault="00562D5F" w:rsidP="00562D5F"/>
    <w:p w14:paraId="2DE2865F" w14:textId="6649B8F6" w:rsidR="00562D5F" w:rsidRDefault="00562D5F" w:rsidP="00562D5F"/>
    <w:p w14:paraId="35499607" w14:textId="77777777" w:rsidR="00562D5F" w:rsidRDefault="00562D5F" w:rsidP="00562D5F"/>
    <w:sectPr w:rsidR="00562D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F5836"/>
    <w:multiLevelType w:val="hybridMultilevel"/>
    <w:tmpl w:val="9EFA7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E13C5"/>
    <w:multiLevelType w:val="hybridMultilevel"/>
    <w:tmpl w:val="62DC08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B345E"/>
    <w:multiLevelType w:val="hybridMultilevel"/>
    <w:tmpl w:val="5484A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5A6B4F"/>
    <w:multiLevelType w:val="hybridMultilevel"/>
    <w:tmpl w:val="13945A64"/>
    <w:lvl w:ilvl="0" w:tplc="01EE6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D5F"/>
    <w:rsid w:val="0056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1B50DE"/>
  <w15:chartTrackingRefBased/>
  <w15:docId w15:val="{88AD42EE-8366-D440-B30A-AF7F0EA7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2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2021-07-23T10:06:00Z</cp:lastPrinted>
  <dcterms:created xsi:type="dcterms:W3CDTF">2021-07-23T09:47:00Z</dcterms:created>
  <dcterms:modified xsi:type="dcterms:W3CDTF">2021-07-23T10:09:00Z</dcterms:modified>
</cp:coreProperties>
</file>